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191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4537"/>
        <w:gridCol w:w="1559"/>
        <w:gridCol w:w="1523"/>
      </w:tblGrid>
      <w:tr w:rsidR="00DD4BCA" w:rsidTr="00ED5C11">
        <w:trPr>
          <w:trHeight w:val="52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DD4BCA" w:rsidRPr="002A0A94" w:rsidRDefault="002A0A94" w:rsidP="008057AD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Člen družstva</w:t>
            </w:r>
            <w:r>
              <w:rPr>
                <w:b/>
                <w:color w:val="403152" w:themeColor="accent4" w:themeShade="80"/>
              </w:rPr>
              <w:br/>
            </w:r>
            <w:r w:rsidR="00DD4BCA" w:rsidRPr="002A0A94">
              <w:rPr>
                <w:b/>
                <w:color w:val="403152" w:themeColor="accent4" w:themeShade="80"/>
              </w:rPr>
              <w:t>(nájemce</w:t>
            </w:r>
            <w:r w:rsidR="000D6FE6" w:rsidRPr="002A0A94">
              <w:rPr>
                <w:b/>
                <w:color w:val="403152" w:themeColor="accent4" w:themeShade="80"/>
              </w:rPr>
              <w:t xml:space="preserve"> bytu</w:t>
            </w:r>
            <w:r w:rsidR="00DD4BCA" w:rsidRPr="002A0A94">
              <w:rPr>
                <w:b/>
                <w:color w:val="403152" w:themeColor="accent4" w:themeShade="80"/>
              </w:rPr>
              <w:t>)</w:t>
            </w:r>
          </w:p>
        </w:tc>
        <w:tc>
          <w:tcPr>
            <w:tcW w:w="3866" w:type="pct"/>
            <w:gridSpan w:val="3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:rsidR="00DD4BCA" w:rsidRPr="00181690" w:rsidRDefault="00DD4BCA" w:rsidP="00181690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DD4BCA" w:rsidTr="00ED5C11">
        <w:trPr>
          <w:trHeight w:val="20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DD4BCA" w:rsidRPr="002A0A94" w:rsidRDefault="00DD4BCA" w:rsidP="008057AD">
            <w:pPr>
              <w:rPr>
                <w:b/>
                <w:color w:val="403152" w:themeColor="accent4" w:themeShade="80"/>
              </w:rPr>
            </w:pPr>
            <w:r w:rsidRPr="002A0A94">
              <w:rPr>
                <w:b/>
                <w:color w:val="403152" w:themeColor="accent4" w:themeShade="80"/>
              </w:rPr>
              <w:t>Byt</w:t>
            </w:r>
          </w:p>
        </w:tc>
        <w:tc>
          <w:tcPr>
            <w:tcW w:w="3866" w:type="pct"/>
            <w:gridSpan w:val="3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:rsidR="00DD4BCA" w:rsidRPr="00AE22F7" w:rsidRDefault="00DD4BCA" w:rsidP="00CA6193">
            <w:pPr>
              <w:tabs>
                <w:tab w:val="left" w:pos="1658"/>
              </w:tabs>
              <w:rPr>
                <w:b/>
                <w:i/>
                <w:sz w:val="24"/>
                <w:szCs w:val="24"/>
              </w:rPr>
            </w:pPr>
            <w:r w:rsidRPr="00AE22F7">
              <w:rPr>
                <w:noProof/>
                <w:sz w:val="24"/>
                <w:szCs w:val="24"/>
              </w:rPr>
              <w:t>Provazníkova, č.p.</w:t>
            </w:r>
            <w:r w:rsidR="002A0A94">
              <w:rPr>
                <w:noProof/>
                <w:sz w:val="24"/>
                <w:szCs w:val="24"/>
              </w:rPr>
              <w:tab/>
            </w:r>
            <w:r w:rsidR="00CA6193">
              <w:rPr>
                <w:noProof/>
                <w:sz w:val="24"/>
                <w:szCs w:val="24"/>
              </w:rPr>
              <w:tab/>
              <w:t xml:space="preserve">     </w:t>
            </w:r>
            <w:r w:rsidRPr="00AE22F7">
              <w:rPr>
                <w:noProof/>
                <w:sz w:val="24"/>
                <w:szCs w:val="24"/>
              </w:rPr>
              <w:t>/ č.or.</w:t>
            </w:r>
            <w:r w:rsidR="00CA6193">
              <w:rPr>
                <w:noProof/>
                <w:sz w:val="24"/>
                <w:szCs w:val="24"/>
              </w:rPr>
              <w:tab/>
            </w:r>
            <w:r w:rsidR="00CA6193">
              <w:rPr>
                <w:noProof/>
                <w:sz w:val="24"/>
                <w:szCs w:val="24"/>
              </w:rPr>
              <w:tab/>
              <w:t xml:space="preserve">   </w:t>
            </w:r>
            <w:r w:rsidRPr="00AE22F7">
              <w:rPr>
                <w:noProof/>
                <w:sz w:val="24"/>
                <w:szCs w:val="24"/>
              </w:rPr>
              <w:t>, číslo bytu:</w:t>
            </w:r>
          </w:p>
        </w:tc>
      </w:tr>
      <w:tr w:rsidR="005A080D" w:rsidTr="00FF7F9C">
        <w:trPr>
          <w:trHeight w:val="912"/>
        </w:trPr>
        <w:tc>
          <w:tcPr>
            <w:tcW w:w="5000" w:type="pct"/>
            <w:gridSpan w:val="4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:rsidR="005A080D" w:rsidRPr="00AE22F7" w:rsidRDefault="005A080D" w:rsidP="002A0A94">
            <w:pPr>
              <w:tabs>
                <w:tab w:val="left" w:pos="16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Níže uvedené osoby užívají / budou užívat byt od</w:t>
            </w:r>
            <w:r w:rsidRPr="005D739E">
              <w:rPr>
                <w:sz w:val="24"/>
                <w:szCs w:val="24"/>
                <w:vertAlign w:val="superscript"/>
              </w:rPr>
              <w:t>1)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do</w:t>
            </w:r>
            <w:r w:rsidRPr="005D739E">
              <w:rPr>
                <w:sz w:val="24"/>
                <w:szCs w:val="24"/>
                <w:vertAlign w:val="superscript"/>
              </w:rPr>
              <w:t>2)</w:t>
            </w:r>
            <w:r>
              <w:rPr>
                <w:sz w:val="24"/>
                <w:szCs w:val="24"/>
              </w:rPr>
              <w:t>:</w:t>
            </w:r>
          </w:p>
          <w:p w:rsidR="005A080D" w:rsidRPr="00AE22F7" w:rsidRDefault="005A080D" w:rsidP="006145AD">
            <w:pPr>
              <w:tabs>
                <w:tab w:val="left" w:pos="1658"/>
              </w:tabs>
              <w:spacing w:before="120"/>
              <w:rPr>
                <w:sz w:val="24"/>
                <w:szCs w:val="24"/>
              </w:rPr>
            </w:pPr>
            <w:r w:rsidRPr="00545660">
              <w:rPr>
                <w:color w:val="215868" w:themeColor="accent5" w:themeShade="80"/>
                <w:sz w:val="18"/>
                <w:szCs w:val="18"/>
                <w:vertAlign w:val="superscript"/>
              </w:rPr>
              <w:t>1)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 Zapište datum, kdy </w:t>
            </w:r>
            <w:r w:rsidR="006145AD">
              <w:rPr>
                <w:color w:val="215868" w:themeColor="accent5" w:themeShade="80"/>
                <w:sz w:val="18"/>
                <w:szCs w:val="18"/>
              </w:rPr>
              <w:t>nastala/nastane změna v obsazení bytu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>.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br/>
            </w:r>
            <w:r w:rsidRPr="00545660">
              <w:rPr>
                <w:color w:val="215868" w:themeColor="accent5" w:themeShade="80"/>
                <w:sz w:val="18"/>
                <w:szCs w:val="18"/>
                <w:vertAlign w:val="superscript"/>
              </w:rPr>
              <w:t>2)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 V případě podnájmu uveďte také, do kdy platí podnájemní smlouva.</w:t>
            </w:r>
            <w:bookmarkStart w:id="0" w:name="_GoBack"/>
            <w:bookmarkEnd w:id="0"/>
          </w:p>
        </w:tc>
      </w:tr>
      <w:tr w:rsidR="00DD4BCA" w:rsidTr="008057AD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DD4BCA" w:rsidRPr="00931E8D" w:rsidRDefault="00DD4BCA" w:rsidP="00DD4BCA">
            <w:pPr>
              <w:pStyle w:val="Odstavecseseznamem"/>
              <w:numPr>
                <w:ilvl w:val="0"/>
                <w:numId w:val="1"/>
              </w:numPr>
              <w:tabs>
                <w:tab w:val="left" w:pos="1658"/>
              </w:tabs>
              <w:ind w:left="284" w:hanging="283"/>
              <w:rPr>
                <w:b/>
                <w:color w:val="403152" w:themeColor="accent4" w:themeShade="80"/>
              </w:rPr>
            </w:pPr>
            <w:r w:rsidRPr="00931E8D">
              <w:rPr>
                <w:b/>
                <w:color w:val="403152" w:themeColor="accent4" w:themeShade="80"/>
              </w:rPr>
              <w:t>Osoba</w:t>
            </w:r>
          </w:p>
        </w:tc>
      </w:tr>
      <w:tr w:rsidR="000D6FE6" w:rsidTr="00ED5C11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0D6FE6" w:rsidRPr="000452C0" w:rsidRDefault="000D6FE6" w:rsidP="008057AD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:rsidR="000D6FE6" w:rsidRPr="00881B2A" w:rsidRDefault="000D6FE6" w:rsidP="008057AD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:rsidR="000D6FE6" w:rsidRPr="000452C0" w:rsidRDefault="000D6FE6" w:rsidP="008057AD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:rsidR="000D6FE6" w:rsidRPr="00881B2A" w:rsidRDefault="000D6FE6" w:rsidP="008057AD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DD4BCA" w:rsidTr="00ED5C11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DD4BCA" w:rsidRPr="000452C0" w:rsidRDefault="00DD4BCA" w:rsidP="008057AD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:rsidR="00DD4BCA" w:rsidRPr="00881B2A" w:rsidRDefault="00DD4BCA" w:rsidP="008057AD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DD4BCA" w:rsidRPr="00122460" w:rsidTr="008057AD">
        <w:trPr>
          <w:trHeight w:val="20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:rsidR="00DD4BCA" w:rsidRPr="00931E8D" w:rsidRDefault="00DD4BCA" w:rsidP="00DD4BCA">
            <w:pPr>
              <w:pStyle w:val="Odstavecseseznamem"/>
              <w:numPr>
                <w:ilvl w:val="0"/>
                <w:numId w:val="1"/>
              </w:numPr>
              <w:tabs>
                <w:tab w:val="left" w:pos="1658"/>
              </w:tabs>
              <w:ind w:left="284" w:hanging="284"/>
              <w:rPr>
                <w:b/>
                <w:color w:val="403152" w:themeColor="accent4" w:themeShade="80"/>
              </w:rPr>
            </w:pPr>
            <w:r w:rsidRPr="00931E8D">
              <w:rPr>
                <w:b/>
                <w:color w:val="403152" w:themeColor="accent4" w:themeShade="80"/>
              </w:rPr>
              <w:t>Osoba</w:t>
            </w:r>
          </w:p>
        </w:tc>
      </w:tr>
      <w:tr w:rsidR="000D6FE6" w:rsidRPr="00881B2A" w:rsidTr="00ED5C11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DD4BCA" w:rsidRPr="00881B2A" w:rsidTr="00ED5C11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DD4BCA" w:rsidRPr="000452C0" w:rsidRDefault="00DD4BCA" w:rsidP="008057AD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:rsidR="00DD4BCA" w:rsidRPr="00881B2A" w:rsidRDefault="00DD4BCA" w:rsidP="008057AD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DD4BCA" w:rsidRPr="00122460" w:rsidTr="008057AD">
        <w:trPr>
          <w:trHeight w:val="20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:rsidR="00DD4BCA" w:rsidRPr="00931E8D" w:rsidRDefault="00DD4BCA" w:rsidP="00DD4BCA">
            <w:pPr>
              <w:pStyle w:val="Odstavecseseznamem"/>
              <w:numPr>
                <w:ilvl w:val="0"/>
                <w:numId w:val="1"/>
              </w:numPr>
              <w:tabs>
                <w:tab w:val="left" w:pos="1658"/>
              </w:tabs>
              <w:ind w:left="284" w:hanging="284"/>
              <w:rPr>
                <w:b/>
                <w:color w:val="403152" w:themeColor="accent4" w:themeShade="80"/>
              </w:rPr>
            </w:pPr>
            <w:r w:rsidRPr="00931E8D">
              <w:rPr>
                <w:b/>
                <w:color w:val="403152" w:themeColor="accent4" w:themeShade="80"/>
              </w:rPr>
              <w:t>Osoba</w:t>
            </w:r>
          </w:p>
        </w:tc>
      </w:tr>
      <w:tr w:rsidR="000D6FE6" w:rsidRPr="00881B2A" w:rsidTr="00ED5C11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D6FE6" w:rsidRPr="00881B2A" w:rsidTr="00ED5C11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D6FE6" w:rsidRPr="00881B2A" w:rsidTr="008057AD">
        <w:trPr>
          <w:trHeight w:val="20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:rsidR="000D6FE6" w:rsidRPr="00931E8D" w:rsidRDefault="000D6FE6" w:rsidP="000D6FE6">
            <w:pPr>
              <w:pStyle w:val="Odstavecseseznamem"/>
              <w:numPr>
                <w:ilvl w:val="0"/>
                <w:numId w:val="1"/>
              </w:numPr>
              <w:tabs>
                <w:tab w:val="left" w:pos="1658"/>
              </w:tabs>
              <w:ind w:left="284" w:hanging="284"/>
              <w:rPr>
                <w:b/>
                <w:color w:val="403152" w:themeColor="accent4" w:themeShade="80"/>
              </w:rPr>
            </w:pPr>
            <w:r w:rsidRPr="00931E8D">
              <w:rPr>
                <w:b/>
                <w:color w:val="403152" w:themeColor="accent4" w:themeShade="80"/>
              </w:rPr>
              <w:t>Osoba</w:t>
            </w:r>
          </w:p>
        </w:tc>
      </w:tr>
      <w:tr w:rsidR="000D6FE6" w:rsidRPr="00881B2A" w:rsidTr="00ED5C11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D6FE6" w:rsidRPr="00881B2A" w:rsidTr="00ED5C11">
        <w:trPr>
          <w:trHeight w:val="3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:rsidR="000D6FE6" w:rsidRPr="000452C0" w:rsidRDefault="000D6FE6" w:rsidP="000D6FE6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:rsidR="000D6FE6" w:rsidRPr="00881B2A" w:rsidRDefault="000D6FE6" w:rsidP="000D6FE6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D6FE6" w:rsidRPr="00881B2A" w:rsidTr="008057AD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D6FE6" w:rsidRPr="00545660" w:rsidRDefault="000D6FE6" w:rsidP="004D7E34">
            <w:pPr>
              <w:tabs>
                <w:tab w:val="left" w:pos="1658"/>
              </w:tabs>
              <w:rPr>
                <w:color w:val="215868" w:themeColor="accent5" w:themeShade="80"/>
                <w:sz w:val="24"/>
                <w:szCs w:val="24"/>
              </w:rPr>
            </w:pP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Pokud je v bytě více osob, zapište další </w:t>
            </w:r>
            <w:r w:rsidR="004D7E34" w:rsidRPr="00545660">
              <w:rPr>
                <w:color w:val="215868" w:themeColor="accent5" w:themeShade="80"/>
                <w:sz w:val="18"/>
                <w:szCs w:val="18"/>
              </w:rPr>
              <w:t xml:space="preserve">údaje stejným 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>způsobem na druhou stranu formuláře.</w:t>
            </w:r>
          </w:p>
        </w:tc>
      </w:tr>
      <w:tr w:rsidR="000D6FE6" w:rsidTr="00ED5C11">
        <w:trPr>
          <w:trHeight w:val="20"/>
        </w:trPr>
        <w:tc>
          <w:tcPr>
            <w:tcW w:w="1134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0D6FE6" w:rsidRPr="002A0A94" w:rsidRDefault="000D6FE6" w:rsidP="000D6FE6">
            <w:pPr>
              <w:tabs>
                <w:tab w:val="left" w:pos="1658"/>
              </w:tabs>
              <w:rPr>
                <w:b/>
              </w:rPr>
            </w:pPr>
            <w:r w:rsidRPr="002A0A94">
              <w:rPr>
                <w:b/>
                <w:color w:val="403152" w:themeColor="accent4" w:themeShade="80"/>
              </w:rPr>
              <w:t>Kontaktní telefon</w:t>
            </w:r>
          </w:p>
        </w:tc>
        <w:tc>
          <w:tcPr>
            <w:tcW w:w="3866" w:type="pct"/>
            <w:gridSpan w:val="3"/>
            <w:tcBorders>
              <w:top w:val="single" w:sz="12" w:space="0" w:color="31849B" w:themeColor="accent5" w:themeShade="BF"/>
            </w:tcBorders>
            <w:vAlign w:val="center"/>
          </w:tcPr>
          <w:p w:rsidR="000D6FE6" w:rsidRPr="00881B2A" w:rsidRDefault="000D6FE6" w:rsidP="000D6FE6">
            <w:pPr>
              <w:tabs>
                <w:tab w:val="left" w:pos="1658"/>
                <w:tab w:val="left" w:pos="2796"/>
                <w:tab w:val="center" w:pos="3168"/>
              </w:tabs>
              <w:rPr>
                <w:sz w:val="24"/>
                <w:szCs w:val="24"/>
              </w:rPr>
            </w:pPr>
          </w:p>
        </w:tc>
      </w:tr>
      <w:tr w:rsidR="000D6FE6" w:rsidTr="008057AD">
        <w:trPr>
          <w:trHeight w:val="20"/>
        </w:trPr>
        <w:tc>
          <w:tcPr>
            <w:tcW w:w="5000" w:type="pct"/>
            <w:gridSpan w:val="4"/>
            <w:vAlign w:val="center"/>
          </w:tcPr>
          <w:p w:rsidR="000D6FE6" w:rsidRPr="00545660" w:rsidRDefault="000D6FE6" w:rsidP="00592CA9">
            <w:pPr>
              <w:tabs>
                <w:tab w:val="left" w:pos="1658"/>
                <w:tab w:val="left" w:pos="2796"/>
                <w:tab w:val="center" w:pos="3168"/>
              </w:tabs>
              <w:rPr>
                <w:color w:val="215868" w:themeColor="accent5" w:themeShade="80"/>
                <w:sz w:val="24"/>
                <w:szCs w:val="24"/>
              </w:rPr>
            </w:pP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Uveďte prosím kontakt na někoho, kdo v bytě bydlí a </w:t>
            </w:r>
            <w:r w:rsidR="00592CA9" w:rsidRPr="00545660">
              <w:rPr>
                <w:color w:val="215868" w:themeColor="accent5" w:themeShade="80"/>
                <w:sz w:val="18"/>
                <w:szCs w:val="18"/>
              </w:rPr>
              <w:t>může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 v naléhavém případě zajistit přístup do bytu. Např. při havárii vody, topení, plynu nebo jiné závažné události v domě.</w:t>
            </w:r>
          </w:p>
        </w:tc>
      </w:tr>
      <w:tr w:rsidR="004D7E34" w:rsidTr="00ED5C11">
        <w:trPr>
          <w:trHeight w:val="25"/>
        </w:trPr>
        <w:tc>
          <w:tcPr>
            <w:tcW w:w="1134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7E34" w:rsidRPr="002A0A94" w:rsidRDefault="00A31528" w:rsidP="000D6FE6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Datum</w:t>
            </w:r>
          </w:p>
        </w:tc>
        <w:tc>
          <w:tcPr>
            <w:tcW w:w="3866" w:type="pct"/>
            <w:gridSpan w:val="3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7E34" w:rsidRPr="002A0A94" w:rsidRDefault="004D7E34" w:rsidP="00545660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  <w:r w:rsidRPr="002A0A94">
              <w:rPr>
                <w:b/>
                <w:color w:val="403152" w:themeColor="accent4" w:themeShade="80"/>
              </w:rPr>
              <w:t>Podpis</w:t>
            </w:r>
            <w:r w:rsidR="002053E8">
              <w:rPr>
                <w:b/>
                <w:color w:val="403152" w:themeColor="accent4" w:themeShade="80"/>
              </w:rPr>
              <w:t xml:space="preserve"> nájemce</w:t>
            </w:r>
          </w:p>
        </w:tc>
      </w:tr>
      <w:tr w:rsidR="004D0BC1" w:rsidTr="004D0BC1">
        <w:trPr>
          <w:trHeight w:val="789"/>
        </w:trPr>
        <w:tc>
          <w:tcPr>
            <w:tcW w:w="1134" w:type="pct"/>
            <w:tcBorders>
              <w:bottom w:val="single" w:sz="4" w:space="0" w:color="31849B" w:themeColor="accent5" w:themeShade="BF"/>
            </w:tcBorders>
            <w:shd w:val="clear" w:color="auto" w:fill="auto"/>
            <w:vAlign w:val="center"/>
          </w:tcPr>
          <w:p w:rsidR="004D0BC1" w:rsidRPr="00F9391F" w:rsidRDefault="004D0BC1" w:rsidP="004D0BC1">
            <w:pPr>
              <w:tabs>
                <w:tab w:val="left" w:pos="1658"/>
                <w:tab w:val="left" w:pos="2796"/>
                <w:tab w:val="center" w:pos="31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6" w:type="pct"/>
            <w:gridSpan w:val="3"/>
            <w:tcBorders>
              <w:bottom w:val="single" w:sz="4" w:space="0" w:color="31849B" w:themeColor="accent5" w:themeShade="BF"/>
            </w:tcBorders>
            <w:shd w:val="clear" w:color="auto" w:fill="auto"/>
            <w:vAlign w:val="center"/>
          </w:tcPr>
          <w:p w:rsidR="004D0BC1" w:rsidRPr="00F9391F" w:rsidRDefault="004D0BC1" w:rsidP="004D7E34">
            <w:pPr>
              <w:tabs>
                <w:tab w:val="left" w:pos="1658"/>
                <w:tab w:val="left" w:pos="2796"/>
                <w:tab w:val="center" w:pos="3168"/>
              </w:tabs>
              <w:rPr>
                <w:sz w:val="24"/>
                <w:szCs w:val="24"/>
              </w:rPr>
            </w:pPr>
          </w:p>
        </w:tc>
      </w:tr>
      <w:tr w:rsidR="004D0BC1" w:rsidTr="004D0BC1">
        <w:trPr>
          <w:trHeight w:val="115"/>
        </w:trPr>
        <w:tc>
          <w:tcPr>
            <w:tcW w:w="5000" w:type="pct"/>
            <w:gridSpan w:val="4"/>
            <w:tcBorders>
              <w:top w:val="single" w:sz="4" w:space="0" w:color="31849B" w:themeColor="accent5" w:themeShade="BF"/>
              <w:left w:val="nil"/>
              <w:right w:val="nil"/>
            </w:tcBorders>
            <w:shd w:val="clear" w:color="auto" w:fill="auto"/>
            <w:vAlign w:val="center"/>
          </w:tcPr>
          <w:p w:rsidR="004D0BC1" w:rsidRPr="002A0A94" w:rsidRDefault="004D0BC1" w:rsidP="00E054BE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</w:p>
        </w:tc>
      </w:tr>
      <w:tr w:rsidR="00C8418A" w:rsidTr="004D0BC1">
        <w:trPr>
          <w:trHeight w:val="25"/>
        </w:trPr>
        <w:tc>
          <w:tcPr>
            <w:tcW w:w="5000" w:type="pct"/>
            <w:gridSpan w:val="4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C8418A" w:rsidRPr="00C8418A" w:rsidRDefault="00E054BE" w:rsidP="00E054BE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sz w:val="24"/>
                <w:szCs w:val="24"/>
              </w:rPr>
            </w:pPr>
            <w:r w:rsidRPr="002A0A94">
              <w:rPr>
                <w:b/>
                <w:color w:val="403152" w:themeColor="accent4" w:themeShade="80"/>
              </w:rPr>
              <w:t>Záznamy bytového družstva</w:t>
            </w:r>
            <w:r w:rsidR="00C8418A" w:rsidRPr="002A0A94">
              <w:rPr>
                <w:b/>
                <w:color w:val="403152" w:themeColor="accent4" w:themeShade="80"/>
                <w:sz w:val="24"/>
                <w:szCs w:val="24"/>
              </w:rPr>
              <w:t xml:space="preserve"> </w:t>
            </w:r>
            <w:r w:rsidR="00C8418A" w:rsidRPr="002A0A94">
              <w:rPr>
                <w:color w:val="403152" w:themeColor="accent4" w:themeShade="80"/>
                <w:sz w:val="18"/>
                <w:szCs w:val="18"/>
              </w:rPr>
              <w:t xml:space="preserve">(vyplní </w:t>
            </w:r>
            <w:r w:rsidRPr="002A0A94">
              <w:rPr>
                <w:color w:val="403152" w:themeColor="accent4" w:themeShade="80"/>
                <w:sz w:val="18"/>
                <w:szCs w:val="18"/>
              </w:rPr>
              <w:t xml:space="preserve">zástupce </w:t>
            </w:r>
            <w:r w:rsidR="00981395" w:rsidRPr="002A0A94">
              <w:rPr>
                <w:color w:val="403152" w:themeColor="accent4" w:themeShade="80"/>
                <w:sz w:val="18"/>
                <w:szCs w:val="18"/>
              </w:rPr>
              <w:t>družstva</w:t>
            </w:r>
            <w:r w:rsidR="00C8418A" w:rsidRPr="002A0A94">
              <w:rPr>
                <w:color w:val="403152" w:themeColor="accent4" w:themeShade="80"/>
                <w:sz w:val="18"/>
                <w:szCs w:val="18"/>
              </w:rPr>
              <w:t>)</w:t>
            </w:r>
          </w:p>
        </w:tc>
      </w:tr>
      <w:tr w:rsidR="00C8418A" w:rsidTr="00850582">
        <w:trPr>
          <w:trHeight w:val="1463"/>
        </w:trPr>
        <w:tc>
          <w:tcPr>
            <w:tcW w:w="5000" w:type="pct"/>
            <w:gridSpan w:val="4"/>
            <w:shd w:val="clear" w:color="auto" w:fill="auto"/>
          </w:tcPr>
          <w:p w:rsidR="00C8418A" w:rsidRPr="00AD06F1" w:rsidRDefault="003A5DEA" w:rsidP="003A5DEA">
            <w:pPr>
              <w:tabs>
                <w:tab w:val="left" w:pos="1658"/>
                <w:tab w:val="left" w:pos="2552"/>
                <w:tab w:val="left" w:pos="2796"/>
                <w:tab w:val="center" w:pos="3168"/>
              </w:tabs>
              <w:spacing w:before="120" w:after="120"/>
              <w:rPr>
                <w:sz w:val="20"/>
                <w:szCs w:val="20"/>
              </w:rPr>
            </w:pPr>
            <w:r w:rsidRPr="00AD06F1">
              <w:rPr>
                <w:sz w:val="20"/>
                <w:szCs w:val="20"/>
              </w:rPr>
              <w:t>Přijato</w:t>
            </w:r>
            <w:r w:rsidR="00850582" w:rsidRPr="00AD06F1">
              <w:rPr>
                <w:sz w:val="20"/>
                <w:szCs w:val="20"/>
              </w:rPr>
              <w:t xml:space="preserve"> dne:</w:t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</w:r>
            <w:r w:rsidR="001D4887" w:rsidRPr="00AD06F1">
              <w:rPr>
                <w:sz w:val="20"/>
                <w:szCs w:val="20"/>
              </w:rPr>
              <w:tab/>
            </w:r>
            <w:r w:rsidR="001D4887" w:rsidRPr="00AD06F1">
              <w:rPr>
                <w:sz w:val="20"/>
                <w:szCs w:val="20"/>
              </w:rPr>
              <w:tab/>
            </w:r>
            <w:r w:rsidR="001D4887" w:rsidRPr="00AD06F1">
              <w:rPr>
                <w:sz w:val="20"/>
                <w:szCs w:val="20"/>
              </w:rPr>
              <w:tab/>
            </w:r>
            <w:r w:rsidR="00850582" w:rsidRPr="00AD06F1">
              <w:rPr>
                <w:sz w:val="20"/>
                <w:szCs w:val="20"/>
              </w:rPr>
              <w:t>Přijal (podpis a razítko):</w:t>
            </w:r>
          </w:p>
        </w:tc>
      </w:tr>
    </w:tbl>
    <w:p w:rsidR="00717398" w:rsidRPr="00DD4BCA" w:rsidRDefault="00DD4BCA" w:rsidP="00DD4BCA">
      <w:pPr>
        <w:tabs>
          <w:tab w:val="left" w:pos="1658"/>
        </w:tabs>
        <w:spacing w:after="0"/>
        <w:jc w:val="center"/>
        <w:rPr>
          <w:b/>
          <w:caps/>
          <w:sz w:val="32"/>
          <w:szCs w:val="32"/>
        </w:rPr>
      </w:pPr>
      <w:r w:rsidRPr="000E44FC">
        <w:rPr>
          <w:b/>
          <w:caps/>
          <w:sz w:val="32"/>
          <w:szCs w:val="32"/>
        </w:rPr>
        <w:t>Hlášení osob v bytě</w:t>
      </w:r>
    </w:p>
    <w:sectPr w:rsidR="00717398" w:rsidRPr="00DD4BCA" w:rsidSect="000D6FE6">
      <w:headerReference w:type="default" r:id="rId8"/>
      <w:pgSz w:w="11906" w:h="16838"/>
      <w:pgMar w:top="1559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7A" w:rsidRDefault="00EB577A">
      <w:pPr>
        <w:spacing w:after="0" w:line="240" w:lineRule="auto"/>
      </w:pPr>
      <w:r>
        <w:separator/>
      </w:r>
    </w:p>
  </w:endnote>
  <w:endnote w:type="continuationSeparator" w:id="0">
    <w:p w:rsidR="00EB577A" w:rsidRDefault="00EB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7A" w:rsidRDefault="00EB577A">
      <w:pPr>
        <w:spacing w:after="0" w:line="240" w:lineRule="auto"/>
      </w:pPr>
      <w:r>
        <w:separator/>
      </w:r>
    </w:p>
  </w:footnote>
  <w:footnote w:type="continuationSeparator" w:id="0">
    <w:p w:rsidR="00EB577A" w:rsidRDefault="00EB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FC" w:rsidRPr="000E44FC" w:rsidRDefault="00DD4BCA" w:rsidP="005131F8">
    <w:pPr>
      <w:pStyle w:val="Zhlav"/>
      <w:pBdr>
        <w:bottom w:val="single" w:sz="4" w:space="1" w:color="31849B" w:themeColor="accent5" w:themeShade="BF"/>
      </w:pBdr>
      <w:spacing w:line="312" w:lineRule="auto"/>
      <w:jc w:val="center"/>
    </w:pPr>
    <w:r w:rsidRPr="000E44FC">
      <w:t>Bytové družstvo Provazníkova 52,54,56 se sídlem Provazníkova 1265/54, 613 00 Brno, IČ: 26298791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DE1"/>
    <w:multiLevelType w:val="hybridMultilevel"/>
    <w:tmpl w:val="CA26B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CA"/>
    <w:rsid w:val="000452C0"/>
    <w:rsid w:val="00093F3D"/>
    <w:rsid w:val="000A63F3"/>
    <w:rsid w:val="000D6FE6"/>
    <w:rsid w:val="001776DA"/>
    <w:rsid w:val="00181690"/>
    <w:rsid w:val="001D4887"/>
    <w:rsid w:val="001D7CDB"/>
    <w:rsid w:val="002053E8"/>
    <w:rsid w:val="002A0A94"/>
    <w:rsid w:val="002D26BD"/>
    <w:rsid w:val="00341DEE"/>
    <w:rsid w:val="003A5DEA"/>
    <w:rsid w:val="00463FE2"/>
    <w:rsid w:val="00495F74"/>
    <w:rsid w:val="004D0BC1"/>
    <w:rsid w:val="004D7E34"/>
    <w:rsid w:val="004F0688"/>
    <w:rsid w:val="005131F8"/>
    <w:rsid w:val="00545660"/>
    <w:rsid w:val="00552AE8"/>
    <w:rsid w:val="00592CA9"/>
    <w:rsid w:val="005A080D"/>
    <w:rsid w:val="006145AD"/>
    <w:rsid w:val="006B7C18"/>
    <w:rsid w:val="00717398"/>
    <w:rsid w:val="007247FB"/>
    <w:rsid w:val="007B2603"/>
    <w:rsid w:val="007C6814"/>
    <w:rsid w:val="00832090"/>
    <w:rsid w:val="00850582"/>
    <w:rsid w:val="008A2A8B"/>
    <w:rsid w:val="00931E8D"/>
    <w:rsid w:val="00936605"/>
    <w:rsid w:val="00981395"/>
    <w:rsid w:val="00A31528"/>
    <w:rsid w:val="00A35364"/>
    <w:rsid w:val="00A80881"/>
    <w:rsid w:val="00AD06F1"/>
    <w:rsid w:val="00C42E1F"/>
    <w:rsid w:val="00C8418A"/>
    <w:rsid w:val="00C84ECE"/>
    <w:rsid w:val="00CA6193"/>
    <w:rsid w:val="00CE0064"/>
    <w:rsid w:val="00DC1123"/>
    <w:rsid w:val="00DD4BCA"/>
    <w:rsid w:val="00E0514D"/>
    <w:rsid w:val="00E054BE"/>
    <w:rsid w:val="00EB577A"/>
    <w:rsid w:val="00ED5C11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B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BCA"/>
  </w:style>
  <w:style w:type="paragraph" w:styleId="Zpat">
    <w:name w:val="footer"/>
    <w:basedOn w:val="Normln"/>
    <w:link w:val="ZpatChar"/>
    <w:uiPriority w:val="99"/>
    <w:unhideWhenUsed/>
    <w:rsid w:val="002D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B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BCA"/>
  </w:style>
  <w:style w:type="paragraph" w:styleId="Zpat">
    <w:name w:val="footer"/>
    <w:basedOn w:val="Normln"/>
    <w:link w:val="ZpatChar"/>
    <w:uiPriority w:val="99"/>
    <w:unhideWhenUsed/>
    <w:rsid w:val="002D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Vičar</dc:creator>
  <cp:lastModifiedBy>Marek Vičar</cp:lastModifiedBy>
  <cp:revision>38</cp:revision>
  <cp:lastPrinted>2014-11-06T18:03:00Z</cp:lastPrinted>
  <dcterms:created xsi:type="dcterms:W3CDTF">2014-11-06T13:49:00Z</dcterms:created>
  <dcterms:modified xsi:type="dcterms:W3CDTF">2014-11-07T14:24:00Z</dcterms:modified>
  <cp:contentStatus/>
</cp:coreProperties>
</file>